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B89" w:rsidRPr="00BF6B89" w:rsidRDefault="00BF6B89" w:rsidP="00BF6B89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:rsidR="00BF6B89" w:rsidRDefault="00BF6B89" w:rsidP="00BF6B89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врача УЗ «Каменецкая ЦРБ» от </w:t>
      </w:r>
      <w:r w:rsidR="00CE54FD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11.08.2026</w:t>
      </w:r>
      <w:r w:rsidRPr="00BF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E5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355</w:t>
      </w:r>
      <w:r w:rsidRPr="00BF6B89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</w:p>
    <w:p w:rsidR="00BF6B89" w:rsidRPr="00BF6B89" w:rsidRDefault="00BF6B89" w:rsidP="00BF6B8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60" w:type="dxa"/>
        <w:tblInd w:w="-3" w:type="dxa"/>
        <w:tblLook w:val="04A0" w:firstRow="1" w:lastRow="0" w:firstColumn="1" w:lastColumn="0" w:noHBand="0" w:noVBand="1"/>
      </w:tblPr>
      <w:tblGrid>
        <w:gridCol w:w="7280"/>
        <w:gridCol w:w="7280"/>
      </w:tblGrid>
      <w:tr w:rsidR="00BF6B89" w:rsidRPr="005F5100" w:rsidTr="00FF4C91">
        <w:tc>
          <w:tcPr>
            <w:tcW w:w="14560" w:type="dxa"/>
            <w:gridSpan w:val="2"/>
          </w:tcPr>
          <w:p w:rsidR="00BF6B89" w:rsidRPr="00CE54FD" w:rsidRDefault="00BF6B89" w:rsidP="00CE54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E54FD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АДМИНИСТРАТИВНАЯ ПРОЦЕДУРА №</w:t>
            </w:r>
            <w:r w:rsidRPr="00CE54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  <w:r w:rsidRPr="00CE54FD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7.6.</w:t>
            </w:r>
          </w:p>
        </w:tc>
      </w:tr>
      <w:tr w:rsidR="00BF6B89" w:rsidRPr="005F5100" w:rsidTr="00FF4C91">
        <w:tc>
          <w:tcPr>
            <w:tcW w:w="14560" w:type="dxa"/>
            <w:gridSpan w:val="2"/>
          </w:tcPr>
          <w:p w:rsidR="00BF6B89" w:rsidRPr="00CE54FD" w:rsidRDefault="00BF6B89" w:rsidP="00CE54F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E54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Наименование административной процедуры</w:t>
            </w:r>
          </w:p>
          <w:p w:rsidR="00BF6B89" w:rsidRPr="00CE54FD" w:rsidRDefault="00BF6B89" w:rsidP="00CE54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E54F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Выдача медицинской справки о состоянии здоровья</w:t>
            </w:r>
          </w:p>
        </w:tc>
      </w:tr>
      <w:tr w:rsidR="00BF6B89" w:rsidRPr="005F5100" w:rsidTr="00CE54FD">
        <w:trPr>
          <w:trHeight w:val="5488"/>
        </w:trPr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6B89" w:rsidRPr="00CE54FD" w:rsidRDefault="00BF6B89" w:rsidP="00CE54F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E54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Документы и (или) сведения, представляемые гражданином при обращении</w:t>
            </w:r>
          </w:p>
        </w:tc>
        <w:tc>
          <w:tcPr>
            <w:tcW w:w="7280" w:type="dxa"/>
          </w:tcPr>
          <w:p w:rsidR="00CE54FD" w:rsidRPr="00CE54FD" w:rsidRDefault="00CE54FD" w:rsidP="00CE54FD">
            <w:pPr>
              <w:jc w:val="both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CE54FD">
              <w:rPr>
                <w:rStyle w:val="word-wrapper"/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E54FD">
              <w:rPr>
                <w:rStyle w:val="word-wrapper"/>
                <w:rFonts w:ascii="Times New Roman" w:hAnsi="Times New Roman" w:cs="Times New Roman"/>
                <w:sz w:val="26"/>
                <w:szCs w:val="26"/>
              </w:rPr>
              <w:t>паспорт</w:t>
            </w:r>
            <w:r w:rsidRPr="00CE54FD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 или иной </w:t>
            </w:r>
            <w:r w:rsidRPr="00CE54FD">
              <w:rPr>
                <w:rStyle w:val="word-wrapper"/>
                <w:rFonts w:ascii="Times New Roman" w:hAnsi="Times New Roman" w:cs="Times New Roman"/>
                <w:sz w:val="26"/>
                <w:szCs w:val="26"/>
              </w:rPr>
              <w:t>документ</w:t>
            </w:r>
            <w:r w:rsidRPr="00CE54FD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, удостоверяющий личность</w:t>
            </w:r>
            <w:r w:rsidRPr="00CE54FD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;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64"/>
            </w:tblGrid>
            <w:tr w:rsidR="00CE54FD" w:rsidRPr="00CE54FD" w:rsidTr="00CE54F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E54FD" w:rsidRPr="00CE54FD" w:rsidRDefault="00CE54FD" w:rsidP="00CE54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42424"/>
                      <w:sz w:val="26"/>
                      <w:szCs w:val="26"/>
                      <w:lang w:eastAsia="ru-RU"/>
                    </w:rPr>
                  </w:pPr>
                  <w:r w:rsidRPr="00CE54FD">
                    <w:rPr>
                      <w:rFonts w:ascii="Times New Roman" w:eastAsia="Times New Roman" w:hAnsi="Times New Roman" w:cs="Times New Roman"/>
                      <w:color w:val="242424"/>
                      <w:sz w:val="26"/>
                      <w:szCs w:val="26"/>
                      <w:lang w:eastAsia="ru-RU"/>
                    </w:rPr>
                    <w:t>- выписка из медицинских документов (кроме сведений об отсутствии психиатрического и наркологического учета), две фотографии размером 30 x 40 мм - для получения медицинской справки о состоянии здоровья, подтверждающей годность к управлению механическими транспортными средствами, самоходными машинами, моторными маломерными судами, мощность двигателя которых превышает 3,7 кВт (5 лошадиных сил);</w:t>
                  </w:r>
                </w:p>
              </w:tc>
            </w:tr>
            <w:tr w:rsidR="00CE54FD" w:rsidRPr="00CE54FD" w:rsidTr="00CE54F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E54FD" w:rsidRPr="00CE54FD" w:rsidRDefault="00CE54FD" w:rsidP="00CE54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42424"/>
                      <w:sz w:val="26"/>
                      <w:szCs w:val="26"/>
                      <w:lang w:eastAsia="ru-RU"/>
                    </w:rPr>
                  </w:pPr>
                  <w:r w:rsidRPr="00CE54FD">
                    <w:rPr>
                      <w:rFonts w:ascii="Times New Roman" w:eastAsia="Times New Roman" w:hAnsi="Times New Roman" w:cs="Times New Roman"/>
                      <w:color w:val="242424"/>
                      <w:sz w:val="26"/>
                      <w:szCs w:val="26"/>
                      <w:lang w:eastAsia="ru-RU"/>
                    </w:rPr>
                    <w:t>- военный билет - для военнообязанных при получении медицинской справки о состоянии здоровья, подтверждающей отсутствие заболеваний, включенных в перечень заболеваний, при наличии которых противопоказано владение оружием, медицинской справки о состоянии здоровья, подтверждающей годность к управлению механическими транспортными средствами, самоходными машинами, моторными маломерными судами, мощность двигателя которых превышает 3,7 кВт (5 лошадиных сил)</w:t>
                  </w:r>
                </w:p>
              </w:tc>
            </w:tr>
          </w:tbl>
          <w:p w:rsidR="00CE54FD" w:rsidRPr="00CE54FD" w:rsidRDefault="00CE54FD" w:rsidP="00CE54F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F6B89" w:rsidRPr="005F5100" w:rsidTr="00FF4C91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6B89" w:rsidRPr="005F5100" w:rsidRDefault="00BF6B89" w:rsidP="00FF4C91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Размер платы, взимаемой за выдачу документа</w:t>
            </w:r>
          </w:p>
        </w:tc>
        <w:tc>
          <w:tcPr>
            <w:tcW w:w="7280" w:type="dxa"/>
          </w:tcPr>
          <w:p w:rsidR="00BF6B89" w:rsidRPr="00CE54FD" w:rsidRDefault="00BF6B89" w:rsidP="00CE54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E54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</w:tr>
      <w:tr w:rsidR="00BF6B89" w:rsidRPr="005F5100" w:rsidTr="00FF4C91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6B89" w:rsidRPr="005F5100" w:rsidRDefault="00BF6B89" w:rsidP="00FF4C91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Максимальный срок рассмотрения обращения и выдачи документа</w:t>
            </w:r>
          </w:p>
        </w:tc>
        <w:tc>
          <w:tcPr>
            <w:tcW w:w="7280" w:type="dxa"/>
          </w:tcPr>
          <w:p w:rsidR="00BF6B89" w:rsidRPr="00CE54FD" w:rsidRDefault="00BF6B89" w:rsidP="00CE54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54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день после проведения медицинского осмотра, </w:t>
            </w:r>
          </w:p>
          <w:p w:rsidR="00BF6B89" w:rsidRPr="00CE54FD" w:rsidRDefault="00BF6B89" w:rsidP="00CE54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E54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медицинского освидетельствования</w:t>
            </w:r>
          </w:p>
        </w:tc>
      </w:tr>
      <w:tr w:rsidR="00BF6B89" w:rsidRPr="005F5100" w:rsidTr="00FF4C91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6B89" w:rsidRPr="005F5100" w:rsidRDefault="00BF6B89" w:rsidP="00FF4C91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Срок действия документа</w:t>
            </w:r>
          </w:p>
        </w:tc>
        <w:tc>
          <w:tcPr>
            <w:tcW w:w="7280" w:type="dxa"/>
          </w:tcPr>
          <w:p w:rsidR="00CE54FD" w:rsidRPr="00CE54FD" w:rsidRDefault="00CE54FD" w:rsidP="00CE54FD">
            <w:pPr>
              <w:pStyle w:val="il-text-alignleft"/>
              <w:spacing w:before="0" w:beforeAutospacing="0" w:after="0" w:afterAutospacing="0"/>
              <w:jc w:val="both"/>
              <w:rPr>
                <w:color w:val="242424"/>
                <w:sz w:val="26"/>
                <w:szCs w:val="26"/>
              </w:rPr>
            </w:pPr>
            <w:r>
              <w:rPr>
                <w:rStyle w:val="word-wrapper"/>
                <w:color w:val="242424"/>
                <w:sz w:val="26"/>
                <w:szCs w:val="26"/>
              </w:rPr>
              <w:t xml:space="preserve">- </w:t>
            </w:r>
            <w:r w:rsidRPr="00CE54FD">
              <w:rPr>
                <w:rStyle w:val="word-wrapper"/>
                <w:color w:val="242424"/>
                <w:sz w:val="26"/>
                <w:szCs w:val="26"/>
              </w:rPr>
              <w:t>до 1 года</w:t>
            </w:r>
            <w:r>
              <w:rPr>
                <w:rStyle w:val="word-wrapper"/>
                <w:color w:val="242424"/>
                <w:sz w:val="26"/>
                <w:szCs w:val="26"/>
              </w:rPr>
              <w:t>;</w:t>
            </w:r>
          </w:p>
          <w:p w:rsidR="00CE54FD" w:rsidRPr="00CE54FD" w:rsidRDefault="00CE54FD" w:rsidP="00CE54FD">
            <w:pPr>
              <w:pStyle w:val="il-text-alignleft"/>
              <w:spacing w:before="0" w:beforeAutospacing="0" w:after="0" w:afterAutospacing="0"/>
              <w:jc w:val="both"/>
              <w:rPr>
                <w:color w:val="242424"/>
                <w:sz w:val="26"/>
                <w:szCs w:val="26"/>
              </w:rPr>
            </w:pPr>
            <w:r>
              <w:rPr>
                <w:rStyle w:val="word-wrapper"/>
                <w:color w:val="242424"/>
                <w:sz w:val="26"/>
                <w:szCs w:val="26"/>
              </w:rPr>
              <w:t xml:space="preserve">- </w:t>
            </w:r>
            <w:r w:rsidRPr="00CE54FD">
              <w:rPr>
                <w:rStyle w:val="word-wrapper"/>
                <w:color w:val="242424"/>
                <w:sz w:val="26"/>
                <w:szCs w:val="26"/>
              </w:rPr>
              <w:t xml:space="preserve">до 3 лет - для медицинской справки о состоянии здоровья, подтверждающей годность (негодность) работающего по состоянию его здоровья к работам с вредными и (или) </w:t>
            </w:r>
            <w:r w:rsidRPr="00CE54FD">
              <w:rPr>
                <w:rStyle w:val="word-wrapper"/>
                <w:color w:val="242424"/>
                <w:sz w:val="26"/>
                <w:szCs w:val="26"/>
              </w:rPr>
              <w:lastRenderedPageBreak/>
              <w:t>опасными условиями труда и (или) на работах, где есть необходимость в профессиональном отборе</w:t>
            </w:r>
            <w:r>
              <w:rPr>
                <w:rStyle w:val="word-wrapper"/>
                <w:color w:val="242424"/>
                <w:sz w:val="26"/>
                <w:szCs w:val="26"/>
              </w:rPr>
              <w:t>;</w:t>
            </w:r>
          </w:p>
          <w:p w:rsidR="00BF6B89" w:rsidRPr="00CE54FD" w:rsidRDefault="00CE54FD" w:rsidP="00CE54FD">
            <w:pPr>
              <w:pStyle w:val="il-text-alignleft"/>
              <w:spacing w:before="0" w:beforeAutospacing="0" w:after="0" w:afterAutospacing="0"/>
              <w:jc w:val="both"/>
              <w:rPr>
                <w:color w:val="242424"/>
                <w:sz w:val="26"/>
                <w:szCs w:val="26"/>
              </w:rPr>
            </w:pPr>
            <w:r>
              <w:rPr>
                <w:rStyle w:val="word-wrapper"/>
                <w:color w:val="242424"/>
                <w:sz w:val="26"/>
                <w:szCs w:val="26"/>
              </w:rPr>
              <w:t xml:space="preserve">- </w:t>
            </w:r>
            <w:r w:rsidRPr="00CE54FD">
              <w:rPr>
                <w:rStyle w:val="word-wrapper"/>
                <w:color w:val="242424"/>
                <w:sz w:val="26"/>
                <w:szCs w:val="26"/>
              </w:rPr>
              <w:t>до 5 лет - для медицинской справки о состоянии здоровья, подтверждающей годность к управлению механическими транспортными средствами, самоходными машинами, маломерными судами; отсутствие (наличие) заболеваний и физических недостатков, включенных в перечень заболеваний и физических недостатков граждан, при наличии которых противопоказано владение оружием</w:t>
            </w:r>
          </w:p>
        </w:tc>
      </w:tr>
      <w:tr w:rsidR="00BF6B89" w:rsidRPr="00116FAF" w:rsidTr="00FF4C91">
        <w:tc>
          <w:tcPr>
            <w:tcW w:w="14560" w:type="dxa"/>
            <w:gridSpan w:val="2"/>
          </w:tcPr>
          <w:p w:rsidR="00CE54FD" w:rsidRPr="00B12335" w:rsidRDefault="00CE54FD" w:rsidP="00CE54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</w:t>
            </w:r>
            <w:proofErr w:type="spellStart"/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г.Каменец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обращаться к в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общей практики, ведущ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ему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прием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08.00 до 18.00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понедельник, вторник, среда, пятница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08.00 до 20.00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Каменец ул. Чкалова,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33, поликлиника (регистратура),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9 24 44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CE54FD" w:rsidRPr="00B12335" w:rsidRDefault="00CE54FD" w:rsidP="00CE54F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 Высокое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обращаться к врачу общей практики, ведущему прием с 08.00 до 20.00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понедельник-пятница; суббота с 09.00 до 13.00, г. Высокое, ул. Советская, 80/1, поликлиника (регистратура), тел. 9 14 50 </w:t>
            </w:r>
          </w:p>
          <w:p w:rsidR="00CE54FD" w:rsidRPr="00B12335" w:rsidRDefault="00CE54FD" w:rsidP="00CE54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амбулаториях обращаться к врачам общей практики:</w:t>
            </w:r>
          </w:p>
          <w:p w:rsidR="00CE54FD" w:rsidRPr="00B12335" w:rsidRDefault="00CE54FD" w:rsidP="00CE54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Беловежская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Баглай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Карина Геннадьевна,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онедельник,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пятница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08.00 до 13.00,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вторник, среда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13.00 до 18.00, суббота с 08.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до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Беловежский, ул. Парковая, д. 2, тел. 4 29 97;</w:t>
            </w:r>
          </w:p>
          <w:p w:rsidR="00CE54FD" w:rsidRDefault="00CE54FD" w:rsidP="00CE54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идомлянская</w:t>
            </w:r>
            <w:proofErr w:type="spellEnd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Кобушко Дмитрий Александрович,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08.00 до 16.00,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Видомля, ул. Советская, 1, тел. 9 73 96;</w:t>
            </w:r>
          </w:p>
          <w:p w:rsidR="00CE54FD" w:rsidRPr="00B12335" w:rsidRDefault="00CE54FD" w:rsidP="00CE54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566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Войсковская</w:t>
            </w:r>
            <w:proofErr w:type="spellEnd"/>
            <w:r w:rsidRPr="00C566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Шабанович Дарья Николаевна,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недельник-пятница с 09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 до 13.00,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суббота с 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 до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Войская, ул. Ленина, д.21, тел. 53-1-37;</w:t>
            </w:r>
          </w:p>
          <w:p w:rsidR="00CE54FD" w:rsidRPr="00B12335" w:rsidRDefault="00CE54FD" w:rsidP="00CE54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Волчинская</w:t>
            </w:r>
            <w:proofErr w:type="spellEnd"/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Дульчевская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Полина Витальевна,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среда, четверг с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вторник, пятница с 08.11,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08.00 до 13.00, д. Волчин, ул. Ленина, 1, тел. 9 67 33;</w:t>
            </w:r>
          </w:p>
          <w:p w:rsidR="00CE54FD" w:rsidRDefault="00CE54FD" w:rsidP="00CE54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Дмитровичская</w:t>
            </w:r>
            <w:proofErr w:type="spellEnd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Пасевич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 Алексеевич,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среда, 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четверг с 12.00. до 17.00, с 18.00 до 20.00,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08.00 до 13.00,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Дмитровичи, ул. Зеленая, 1а, тел. 6 41 37;</w:t>
            </w:r>
          </w:p>
          <w:p w:rsidR="00CE54FD" w:rsidRDefault="00CE54FD" w:rsidP="00CE54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Каменюкская</w:t>
            </w:r>
            <w:proofErr w:type="spellEnd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Анастасия Валерьевна, вторник 08.00. до 13.00,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Каменюки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ул. 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Пущанская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14, тел. 9 78 05;</w:t>
            </w:r>
          </w:p>
          <w:p w:rsidR="00BF6B89" w:rsidRPr="00116FAF" w:rsidRDefault="00CE54FD" w:rsidP="00CE54FD">
            <w:pPr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Пелищенская</w:t>
            </w:r>
            <w:proofErr w:type="spellEnd"/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участковая больница с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Харлампович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Руслан Иванович,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13.00 до 16.00,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08.00 до 14.00,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Пелище, ул. Юхновича, 38, тел.  9 73 95.</w:t>
            </w:r>
            <w:bookmarkStart w:id="0" w:name="_GoBack"/>
            <w:bookmarkEnd w:id="0"/>
          </w:p>
        </w:tc>
      </w:tr>
    </w:tbl>
    <w:p w:rsidR="00BF6B89" w:rsidRDefault="00BF6B89"/>
    <w:sectPr w:rsidR="00BF6B89" w:rsidSect="00A9567E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7E"/>
    <w:rsid w:val="004325E9"/>
    <w:rsid w:val="006B3747"/>
    <w:rsid w:val="00767257"/>
    <w:rsid w:val="007C3738"/>
    <w:rsid w:val="00A9567E"/>
    <w:rsid w:val="00BF6B89"/>
    <w:rsid w:val="00CE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ED01F-4830-46F6-B293-8F9DABC7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3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3738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CE54FD"/>
  </w:style>
  <w:style w:type="paragraph" w:customStyle="1" w:styleId="il-text-alignleft">
    <w:name w:val="il-text-align_left"/>
    <w:basedOn w:val="a"/>
    <w:rsid w:val="00CE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А. Дмитрук</dc:creator>
  <cp:keywords/>
  <dc:description/>
  <cp:lastModifiedBy>Вероника Н. Савчук</cp:lastModifiedBy>
  <cp:revision>2</cp:revision>
  <cp:lastPrinted>2026-08-12T06:22:00Z</cp:lastPrinted>
  <dcterms:created xsi:type="dcterms:W3CDTF">2026-08-12T06:22:00Z</dcterms:created>
  <dcterms:modified xsi:type="dcterms:W3CDTF">2026-08-12T06:22:00Z</dcterms:modified>
</cp:coreProperties>
</file>